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60A" w:rsidRPr="0035060A" w:rsidRDefault="0092151D" w:rsidP="0035060A">
      <w:pPr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20.11</w:t>
      </w:r>
      <w:r w:rsidR="0035060A" w:rsidRPr="0035060A">
        <w:rPr>
          <w:rFonts w:ascii="Times New Roman" w:hAnsi="Times New Roman" w:cs="Times New Roman"/>
          <w:szCs w:val="24"/>
        </w:rPr>
        <w:t>.2019.</w:t>
      </w:r>
    </w:p>
    <w:p w:rsidR="003018F4" w:rsidRPr="000B1788" w:rsidRDefault="00FC349C" w:rsidP="000B178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Veiksmīgi noslē</w:t>
      </w:r>
      <w:r w:rsidR="00A77A4D">
        <w:rPr>
          <w:rFonts w:ascii="Times New Roman" w:hAnsi="Times New Roman" w:cs="Times New Roman"/>
          <w:b/>
          <w:sz w:val="28"/>
          <w:szCs w:val="24"/>
        </w:rPr>
        <w:t>dzies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2151D">
        <w:rPr>
          <w:rFonts w:ascii="Times New Roman" w:hAnsi="Times New Roman" w:cs="Times New Roman"/>
          <w:b/>
          <w:sz w:val="28"/>
          <w:szCs w:val="24"/>
        </w:rPr>
        <w:t xml:space="preserve">Daugavpils </w:t>
      </w:r>
      <w:r>
        <w:rPr>
          <w:rFonts w:ascii="Times New Roman" w:hAnsi="Times New Roman" w:cs="Times New Roman"/>
          <w:b/>
          <w:sz w:val="28"/>
          <w:szCs w:val="24"/>
        </w:rPr>
        <w:t xml:space="preserve">12.vidusskolas </w:t>
      </w:r>
      <w:r w:rsidRPr="00EA0F7D">
        <w:rPr>
          <w:rFonts w:ascii="Times New Roman" w:hAnsi="Times New Roman" w:cs="Times New Roman"/>
          <w:b/>
          <w:sz w:val="28"/>
          <w:szCs w:val="24"/>
        </w:rPr>
        <w:t>ēkas</w:t>
      </w:r>
      <w:r>
        <w:rPr>
          <w:rFonts w:ascii="Times New Roman" w:hAnsi="Times New Roman" w:cs="Times New Roman"/>
          <w:b/>
          <w:sz w:val="28"/>
          <w:szCs w:val="24"/>
        </w:rPr>
        <w:t xml:space="preserve"> siltināšanas projekts</w:t>
      </w:r>
    </w:p>
    <w:p w:rsidR="00DB72DF" w:rsidRPr="000B1788" w:rsidRDefault="0092151D" w:rsidP="000B17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1788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2336" behindDoc="1" locked="0" layoutInCell="1" allowOverlap="1" wp14:anchorId="4AEA6E97" wp14:editId="1EA16203">
            <wp:simplePos x="0" y="0"/>
            <wp:positionH relativeFrom="column">
              <wp:posOffset>0</wp:posOffset>
            </wp:positionH>
            <wp:positionV relativeFrom="paragraph">
              <wp:posOffset>31115</wp:posOffset>
            </wp:positionV>
            <wp:extent cx="3250565" cy="2438400"/>
            <wp:effectExtent l="0" t="0" r="6985" b="0"/>
            <wp:wrapTight wrapText="bothSides">
              <wp:wrapPolygon edited="0">
                <wp:start x="0" y="0"/>
                <wp:lineTo x="0" y="21431"/>
                <wp:lineTo x="21520" y="21431"/>
                <wp:lineTo x="2152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ekap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5056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69C4" w:rsidRPr="000B1788">
        <w:rPr>
          <w:rFonts w:ascii="Times New Roman" w:hAnsi="Times New Roman" w:cs="Times New Roman"/>
          <w:sz w:val="24"/>
          <w:szCs w:val="24"/>
        </w:rPr>
        <w:t xml:space="preserve">2018.-2019. gadā Daugavpils pilsētas pašvaldība, sadarbībā ar Centrālo finanšu līgumu aģentūru, īstenoja projektu </w:t>
      </w:r>
      <w:r w:rsidR="004369C4" w:rsidRPr="000B1788">
        <w:rPr>
          <w:rFonts w:ascii="Times New Roman" w:hAnsi="Times New Roman" w:cs="Times New Roman"/>
          <w:bCs/>
          <w:sz w:val="24"/>
          <w:szCs w:val="24"/>
        </w:rPr>
        <w:t xml:space="preserve">Nr. 4.2.2.0/17/I/058 </w:t>
      </w:r>
      <w:r w:rsidR="004369C4" w:rsidRPr="000B1788">
        <w:rPr>
          <w:rFonts w:ascii="Times New Roman" w:hAnsi="Times New Roman" w:cs="Times New Roman"/>
          <w:sz w:val="24"/>
          <w:szCs w:val="24"/>
        </w:rPr>
        <w:t>„</w:t>
      </w:r>
      <w:r w:rsidR="004369C4" w:rsidRPr="000B1788">
        <w:rPr>
          <w:rFonts w:ascii="Times New Roman" w:hAnsi="Times New Roman" w:cs="Times New Roman"/>
          <w:bCs/>
          <w:sz w:val="24"/>
          <w:szCs w:val="24"/>
        </w:rPr>
        <w:t xml:space="preserve">Energoefektivitātes paaugstināšana Daugavpils pilsētas vispārējās izglītības iestādē Jelgavas ielā 30A, Daugavpilī” </w:t>
      </w:r>
      <w:r w:rsidR="004369C4" w:rsidRPr="000B1788">
        <w:rPr>
          <w:rFonts w:ascii="Times New Roman" w:hAnsi="Times New Roman" w:cs="Times New Roman"/>
          <w:sz w:val="24"/>
          <w:szCs w:val="24"/>
        </w:rPr>
        <w:t>4.2.2. specifiskā atbalsta mērķa “Atbilstoši pašvaldības integrētajām attīstības programmām sekmēt energoefektivitātes paaugstināšanu un atjaunojamo energoresursu izmantošanu pašvaldības ēkās” ietvaros.</w:t>
      </w:r>
      <w:r w:rsidR="00DB72DF" w:rsidRPr="000B17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72DF" w:rsidRPr="000B1788" w:rsidRDefault="004369C4" w:rsidP="000B1788">
      <w:pPr>
        <w:pStyle w:val="NormalWeb"/>
        <w:shd w:val="clear" w:color="auto" w:fill="FFFFFF"/>
        <w:spacing w:before="180" w:beforeAutospacing="0" w:after="180" w:afterAutospacing="0"/>
        <w:jc w:val="both"/>
        <w:rPr>
          <w:bCs/>
          <w:lang w:val="lv-LV"/>
        </w:rPr>
      </w:pPr>
      <w:r w:rsidRPr="000B1788">
        <w:rPr>
          <w:bCs/>
          <w:lang w:val="lv-LV"/>
        </w:rPr>
        <w:t>Projekta mērķis bija veicināt Daugavpils pilsētas vispārējās izglītības iestādes ēkas Jelgavas ielā 30A, Daugavpilī energoefektivitātes paaugstināšanu, samazinot primārās enerģijas patēriņu.</w:t>
      </w:r>
      <w:r w:rsidR="00DB72DF" w:rsidRPr="000B1788">
        <w:rPr>
          <w:bCs/>
          <w:lang w:val="lv-LV"/>
        </w:rPr>
        <w:t xml:space="preserve"> </w:t>
      </w:r>
    </w:p>
    <w:p w:rsidR="00DB72DF" w:rsidRPr="000B1788" w:rsidRDefault="000B1788" w:rsidP="000B1788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>
        <w:rPr>
          <w:lang w:val="lv-LV"/>
        </w:rPr>
        <w:t>Šī gadā</w:t>
      </w:r>
      <w:r w:rsidRPr="000B1788">
        <w:rPr>
          <w:lang w:val="lv-LV"/>
        </w:rPr>
        <w:t xml:space="preserve"> 28. </w:t>
      </w:r>
      <w:r>
        <w:rPr>
          <w:lang w:val="lv-LV"/>
        </w:rPr>
        <w:t>o</w:t>
      </w:r>
      <w:r w:rsidRPr="000B1788">
        <w:rPr>
          <w:lang w:val="lv-LV"/>
        </w:rPr>
        <w:t>ktobrī</w:t>
      </w:r>
      <w:r>
        <w:rPr>
          <w:lang w:val="lv-LV"/>
        </w:rPr>
        <w:t xml:space="preserve"> svinīgi tika atklāta 12.vidusskolas ēka Jelgavas iel</w:t>
      </w:r>
      <w:r w:rsidR="0092151D">
        <w:rPr>
          <w:lang w:val="lv-LV"/>
        </w:rPr>
        <w:t>ā</w:t>
      </w:r>
      <w:r>
        <w:rPr>
          <w:lang w:val="lv-LV"/>
        </w:rPr>
        <w:t xml:space="preserve"> 30A. </w:t>
      </w:r>
      <w:r w:rsidR="007D1362">
        <w:rPr>
          <w:lang w:val="lv-LV"/>
        </w:rPr>
        <w:t>Izglītības iestādes</w:t>
      </w:r>
      <w:r w:rsidRPr="000B1788">
        <w:rPr>
          <w:lang w:val="lv-LV"/>
        </w:rPr>
        <w:t xml:space="preserve"> administrācija, skolēni un viņu vecāki ar nepacietību gaidīja šo dienu, jo līdz šim mācību process notika lielajā vidusskolas ēkā. </w:t>
      </w:r>
      <w:r>
        <w:rPr>
          <w:lang w:val="lv-LV"/>
        </w:rPr>
        <w:t>U</w:t>
      </w:r>
      <w:r w:rsidRPr="000B1788">
        <w:rPr>
          <w:lang w:val="lv-LV"/>
        </w:rPr>
        <w:t xml:space="preserve">zreiz pēc rudens brīvlaika </w:t>
      </w:r>
      <w:r w:rsidR="007D1362">
        <w:rPr>
          <w:lang w:val="lv-LV"/>
        </w:rPr>
        <w:t xml:space="preserve">12.sākumskolas </w:t>
      </w:r>
      <w:r>
        <w:rPr>
          <w:lang w:val="lv-LV"/>
        </w:rPr>
        <w:t>administrācija</w:t>
      </w:r>
      <w:r w:rsidR="000C337D" w:rsidRPr="000B1788">
        <w:rPr>
          <w:lang w:val="lv-LV"/>
        </w:rPr>
        <w:t xml:space="preserve"> pār</w:t>
      </w:r>
      <w:r w:rsidR="0092151D">
        <w:rPr>
          <w:lang w:val="lv-LV"/>
        </w:rPr>
        <w:t xml:space="preserve">cēlās uz jaunām </w:t>
      </w:r>
      <w:r w:rsidR="000C337D" w:rsidRPr="000B1788">
        <w:rPr>
          <w:lang w:val="lv-LV"/>
        </w:rPr>
        <w:t>modernizētā</w:t>
      </w:r>
      <w:r w:rsidR="0092151D">
        <w:rPr>
          <w:lang w:val="lv-LV"/>
        </w:rPr>
        <w:t>m</w:t>
      </w:r>
      <w:r w:rsidR="000C337D" w:rsidRPr="000B1788">
        <w:rPr>
          <w:lang w:val="lv-LV"/>
        </w:rPr>
        <w:t xml:space="preserve"> telpā</w:t>
      </w:r>
      <w:r w:rsidR="0092151D">
        <w:rPr>
          <w:lang w:val="lv-LV"/>
        </w:rPr>
        <w:t>m</w:t>
      </w:r>
      <w:r w:rsidR="000C337D" w:rsidRPr="000B1788">
        <w:rPr>
          <w:lang w:val="lv-LV"/>
        </w:rPr>
        <w:t>. Mūsdienīgas un ērtas izglītības iestādes telpas uzlabo</w:t>
      </w:r>
      <w:r>
        <w:rPr>
          <w:lang w:val="lv-LV"/>
        </w:rPr>
        <w:t>s</w:t>
      </w:r>
      <w:r w:rsidR="000C337D" w:rsidRPr="000B1788">
        <w:rPr>
          <w:lang w:val="lv-LV"/>
        </w:rPr>
        <w:t xml:space="preserve"> bērnu radošumu un pilnveido</w:t>
      </w:r>
      <w:r>
        <w:rPr>
          <w:lang w:val="lv-LV"/>
        </w:rPr>
        <w:t>s</w:t>
      </w:r>
      <w:r w:rsidR="000C337D" w:rsidRPr="000B1788">
        <w:rPr>
          <w:lang w:val="lv-LV"/>
        </w:rPr>
        <w:t xml:space="preserve"> mācīšanas procesu.</w:t>
      </w:r>
      <w:r w:rsidR="00DB72DF" w:rsidRPr="000B1788">
        <w:rPr>
          <w:lang w:val="lv-LV"/>
        </w:rPr>
        <w:t xml:space="preserve"> </w:t>
      </w:r>
      <w:r w:rsidR="004369C4" w:rsidRPr="000B1788">
        <w:rPr>
          <w:lang w:val="lv-LV"/>
        </w:rPr>
        <w:t>Uzlabotais izglītības iestādes ēkas vizuālais veidols piešķīra dzīvespriecīgāk</w:t>
      </w:r>
      <w:r w:rsidR="0092151D">
        <w:rPr>
          <w:lang w:val="lv-LV"/>
        </w:rPr>
        <w:t>us</w:t>
      </w:r>
      <w:r w:rsidR="004369C4" w:rsidRPr="000B1788">
        <w:rPr>
          <w:lang w:val="lv-LV"/>
        </w:rPr>
        <w:t xml:space="preserve"> akcentus </w:t>
      </w:r>
      <w:r w:rsidR="000C337D" w:rsidRPr="000B1788">
        <w:rPr>
          <w:lang w:val="lv-LV"/>
        </w:rPr>
        <w:t>apkārtējās terito</w:t>
      </w:r>
      <w:r w:rsidR="00DB72DF" w:rsidRPr="000B1788">
        <w:rPr>
          <w:lang w:val="lv-LV"/>
        </w:rPr>
        <w:t>r</w:t>
      </w:r>
      <w:r w:rsidR="000C337D" w:rsidRPr="000B1788">
        <w:rPr>
          <w:lang w:val="lv-LV"/>
        </w:rPr>
        <w:t>ijas</w:t>
      </w:r>
      <w:r w:rsidR="00DB72DF" w:rsidRPr="000B1788">
        <w:rPr>
          <w:lang w:val="lv-LV"/>
        </w:rPr>
        <w:t xml:space="preserve"> ainavā. </w:t>
      </w:r>
    </w:p>
    <w:p w:rsidR="004369C4" w:rsidRPr="000B1788" w:rsidRDefault="004369C4" w:rsidP="000B1788">
      <w:pPr>
        <w:pStyle w:val="NormalWeb"/>
        <w:shd w:val="clear" w:color="auto" w:fill="FFFFFF"/>
        <w:spacing w:before="180" w:beforeAutospacing="0" w:after="180" w:afterAutospacing="0"/>
        <w:jc w:val="both"/>
        <w:rPr>
          <w:lang w:val="lv-LV"/>
        </w:rPr>
      </w:pPr>
      <w:r w:rsidRPr="000B1788">
        <w:rPr>
          <w:lang w:val="lv-LV"/>
        </w:rPr>
        <w:t xml:space="preserve">Projekta kopējie izdevumi sastādīja 1 054 570.87 eiro, no tiem attiecināmās izmaksas ir 284 358.49 eiro, neattiecināmās ir 770 212.38 eiro. </w:t>
      </w:r>
      <w:r w:rsidRPr="000B1788">
        <w:rPr>
          <w:b/>
          <w:lang w:val="lv-LV"/>
        </w:rPr>
        <w:t>Eiropas reģionālās attīstības fonda</w:t>
      </w:r>
      <w:r w:rsidRPr="000B1788">
        <w:rPr>
          <w:lang w:val="lv-LV"/>
        </w:rPr>
        <w:t xml:space="preserve"> līdzfinansējums nodrošināja 85% no attiecināmajiem izdevumiem. Valsts budžeta dotācija pašvaldībai bija 4,5% no attiecināmajiem izdevumiem. Daugavpils pašvaldības finansējums sastādīja 10,5% no attiecināmajiem izdevumiem, kā arī neattiecināmās izmaksas</w:t>
      </w:r>
      <w:r w:rsidR="0092151D">
        <w:rPr>
          <w:lang w:val="lv-LV"/>
        </w:rPr>
        <w:t>, kas</w:t>
      </w:r>
      <w:r w:rsidRPr="000B1788">
        <w:rPr>
          <w:lang w:val="lv-LV"/>
        </w:rPr>
        <w:t xml:space="preserve"> tika segtas  no pašvaldības budžeta.</w:t>
      </w:r>
    </w:p>
    <w:p w:rsidR="004369C4" w:rsidRPr="00DB72DF" w:rsidRDefault="004369C4" w:rsidP="0043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69C4" w:rsidRPr="0092151D" w:rsidRDefault="004369C4" w:rsidP="0043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1D">
        <w:rPr>
          <w:rFonts w:ascii="Times New Roman" w:hAnsi="Times New Roman" w:cs="Times New Roman"/>
          <w:sz w:val="24"/>
          <w:szCs w:val="24"/>
        </w:rPr>
        <w:t xml:space="preserve">Sagatavoja: </w:t>
      </w:r>
    </w:p>
    <w:p w:rsidR="0092151D" w:rsidRPr="0092151D" w:rsidRDefault="0092151D" w:rsidP="0043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1D">
        <w:rPr>
          <w:rFonts w:ascii="Times New Roman" w:hAnsi="Times New Roman" w:cs="Times New Roman"/>
          <w:sz w:val="24"/>
          <w:szCs w:val="24"/>
        </w:rPr>
        <w:t xml:space="preserve">Helēna </w:t>
      </w:r>
      <w:proofErr w:type="spellStart"/>
      <w:r w:rsidRPr="0092151D">
        <w:rPr>
          <w:rFonts w:ascii="Times New Roman" w:hAnsi="Times New Roman" w:cs="Times New Roman"/>
          <w:sz w:val="24"/>
          <w:szCs w:val="24"/>
        </w:rPr>
        <w:t>Trošimova</w:t>
      </w:r>
      <w:proofErr w:type="spellEnd"/>
    </w:p>
    <w:p w:rsidR="004369C4" w:rsidRPr="0092151D" w:rsidRDefault="004369C4" w:rsidP="004369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151D">
        <w:rPr>
          <w:rFonts w:ascii="Times New Roman" w:hAnsi="Times New Roman" w:cs="Times New Roman"/>
          <w:sz w:val="24"/>
          <w:szCs w:val="24"/>
        </w:rPr>
        <w:t>Attīstības departamenta Projektu nodaļas vecākā eksperte projekta ja</w:t>
      </w:r>
      <w:bookmarkStart w:id="0" w:name="_GoBack"/>
      <w:bookmarkEnd w:id="0"/>
      <w:r w:rsidRPr="0092151D">
        <w:rPr>
          <w:rFonts w:ascii="Times New Roman" w:hAnsi="Times New Roman" w:cs="Times New Roman"/>
          <w:sz w:val="24"/>
          <w:szCs w:val="24"/>
        </w:rPr>
        <w:t xml:space="preserve">utājumos </w:t>
      </w:r>
    </w:p>
    <w:p w:rsidR="003018F4" w:rsidRPr="0092151D" w:rsidRDefault="00A1476A" w:rsidP="00EA0F7D">
      <w:pPr>
        <w:jc w:val="both"/>
        <w:rPr>
          <w:rFonts w:ascii="Times New Roman" w:hAnsi="Times New Roman" w:cs="Times New Roman"/>
        </w:rPr>
      </w:pPr>
      <w:r w:rsidRPr="0092151D">
        <w:rPr>
          <w:rFonts w:ascii="Times New Roman" w:hAnsi="Times New Roman" w:cs="Times New Roman"/>
          <w:i/>
          <w:noProof/>
          <w:sz w:val="20"/>
          <w:lang w:val="en-US"/>
        </w:rPr>
        <w:drawing>
          <wp:anchor distT="0" distB="0" distL="114300" distR="114300" simplePos="0" relativeHeight="251661312" behindDoc="1" locked="0" layoutInCell="1" allowOverlap="1" wp14:anchorId="63FBB673" wp14:editId="4A935662">
            <wp:simplePos x="0" y="0"/>
            <wp:positionH relativeFrom="column">
              <wp:posOffset>589915</wp:posOffset>
            </wp:positionH>
            <wp:positionV relativeFrom="paragraph">
              <wp:posOffset>377190</wp:posOffset>
            </wp:positionV>
            <wp:extent cx="4676775" cy="982980"/>
            <wp:effectExtent l="0" t="0" r="9525" b="7620"/>
            <wp:wrapThrough wrapText="bothSides">
              <wp:wrapPolygon edited="0">
                <wp:start x="9678" y="0"/>
                <wp:lineTo x="0" y="419"/>
                <wp:lineTo x="0" y="13395"/>
                <wp:lineTo x="16805" y="13395"/>
                <wp:lineTo x="0" y="16744"/>
                <wp:lineTo x="0" y="18000"/>
                <wp:lineTo x="2903" y="20093"/>
                <wp:lineTo x="2815" y="21349"/>
                <wp:lineTo x="18829" y="21349"/>
                <wp:lineTo x="18829" y="20093"/>
                <wp:lineTo x="21556" y="18000"/>
                <wp:lineTo x="21556" y="16744"/>
                <wp:lineTo x="17245" y="13395"/>
                <wp:lineTo x="19356" y="13395"/>
                <wp:lineTo x="20588" y="10884"/>
                <wp:lineTo x="20500" y="6698"/>
                <wp:lineTo x="21556" y="2930"/>
                <wp:lineTo x="21556" y="0"/>
                <wp:lineTo x="20940" y="0"/>
                <wp:lineTo x="9678" y="0"/>
              </wp:wrapPolygon>
            </wp:wrapThrough>
            <wp:docPr id="6" name="Picture 6" descr="C:\Users\TBIkovskis\Pictures\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BIkovskis\Pictures\6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92151D" w:rsidRPr="0092151D">
          <w:rPr>
            <w:rStyle w:val="Hyperlink"/>
            <w:rFonts w:ascii="Times New Roman" w:hAnsi="Times New Roman" w:cs="Times New Roman"/>
          </w:rPr>
          <w:t>helena.trosimova@daugavpils.lv</w:t>
        </w:r>
      </w:hyperlink>
      <w:r w:rsidR="0092151D" w:rsidRPr="0092151D">
        <w:rPr>
          <w:rFonts w:ascii="Times New Roman" w:hAnsi="Times New Roman" w:cs="Times New Roman"/>
        </w:rPr>
        <w:t xml:space="preserve"> </w:t>
      </w:r>
    </w:p>
    <w:sectPr w:rsidR="003018F4" w:rsidRPr="00921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05A6D"/>
    <w:multiLevelType w:val="hybridMultilevel"/>
    <w:tmpl w:val="BA7A79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94412"/>
    <w:multiLevelType w:val="hybridMultilevel"/>
    <w:tmpl w:val="72B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nija Briska">
    <w15:presenceInfo w15:providerId="AD" w15:userId="S-1-5-21-1601223379-2164119627-2804941879-12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558"/>
    <w:rsid w:val="000002DA"/>
    <w:rsid w:val="000560C2"/>
    <w:rsid w:val="000B1788"/>
    <w:rsid w:val="000C11C3"/>
    <w:rsid w:val="000C337D"/>
    <w:rsid w:val="001C2E50"/>
    <w:rsid w:val="001F1DA6"/>
    <w:rsid w:val="002F557D"/>
    <w:rsid w:val="003018F4"/>
    <w:rsid w:val="0035060A"/>
    <w:rsid w:val="00436704"/>
    <w:rsid w:val="004369C4"/>
    <w:rsid w:val="005C0DA4"/>
    <w:rsid w:val="007D1362"/>
    <w:rsid w:val="009077EA"/>
    <w:rsid w:val="0092151D"/>
    <w:rsid w:val="00986219"/>
    <w:rsid w:val="00A1476A"/>
    <w:rsid w:val="00A77A4D"/>
    <w:rsid w:val="00AD6558"/>
    <w:rsid w:val="00AE561E"/>
    <w:rsid w:val="00DB72DF"/>
    <w:rsid w:val="00E559A9"/>
    <w:rsid w:val="00E97C35"/>
    <w:rsid w:val="00EA0F7D"/>
    <w:rsid w:val="00EC6D19"/>
    <w:rsid w:val="00F34C13"/>
    <w:rsid w:val="00F50610"/>
    <w:rsid w:val="00F71DC9"/>
    <w:rsid w:val="00FC3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71D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69C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ost-date">
    <w:name w:val="post-date"/>
    <w:basedOn w:val="DefaultParagraphFont"/>
    <w:rsid w:val="004369C4"/>
  </w:style>
  <w:style w:type="character" w:customStyle="1" w:styleId="add-info">
    <w:name w:val="add-info"/>
    <w:basedOn w:val="DefaultParagraphFont"/>
    <w:rsid w:val="004369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69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62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0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61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EA0F7D"/>
    <w:pPr>
      <w:spacing w:after="0" w:line="240" w:lineRule="auto"/>
    </w:pPr>
    <w:rPr>
      <w:lang w:val="en-US"/>
    </w:rPr>
  </w:style>
  <w:style w:type="character" w:styleId="Strong">
    <w:name w:val="Strong"/>
    <w:basedOn w:val="DefaultParagraphFont"/>
    <w:uiPriority w:val="22"/>
    <w:qFormat/>
    <w:rsid w:val="00EA0F7D"/>
    <w:rPr>
      <w:b/>
      <w:bCs/>
    </w:rPr>
  </w:style>
  <w:style w:type="table" w:styleId="TableGrid">
    <w:name w:val="Table Grid"/>
    <w:basedOn w:val="TableNormal"/>
    <w:uiPriority w:val="59"/>
    <w:rsid w:val="00EA0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2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2F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71DC9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369C4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customStyle="1" w:styleId="post-date">
    <w:name w:val="post-date"/>
    <w:basedOn w:val="DefaultParagraphFont"/>
    <w:rsid w:val="004369C4"/>
  </w:style>
  <w:style w:type="character" w:customStyle="1" w:styleId="add-info">
    <w:name w:val="add-info"/>
    <w:basedOn w:val="DefaultParagraphFont"/>
    <w:rsid w:val="00436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82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0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8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lena.trosimova@daugavpils.lv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Santa Upite</dc:creator>
  <cp:lastModifiedBy>Helena Trosimova</cp:lastModifiedBy>
  <cp:revision>11</cp:revision>
  <cp:lastPrinted>2019-11-21T14:54:00Z</cp:lastPrinted>
  <dcterms:created xsi:type="dcterms:W3CDTF">2019-10-01T06:51:00Z</dcterms:created>
  <dcterms:modified xsi:type="dcterms:W3CDTF">2019-11-22T09:15:00Z</dcterms:modified>
</cp:coreProperties>
</file>